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BEA1" w14:textId="77777777" w:rsidR="00B678F0" w:rsidRPr="003247CD" w:rsidRDefault="00BA5C2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программы по предмету «Алгебра» 7-9 класс</w:t>
      </w:r>
    </w:p>
    <w:p w14:paraId="0371D326" w14:textId="77777777" w:rsidR="00B678F0" w:rsidRPr="003247CD" w:rsidRDefault="00B678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BE162C" w14:textId="77777777" w:rsidR="00B678F0" w:rsidRPr="003247CD" w:rsidRDefault="00BA5C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Полное наименование программы: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Рабочая программа по предмету «Математика: курс «Алгебра», 7-9 класс</w:t>
      </w:r>
    </w:p>
    <w:p w14:paraId="576566C2" w14:textId="77777777" w:rsidR="00B678F0" w:rsidRDefault="00BA5C20">
      <w:pPr>
        <w:jc w:val="both"/>
        <w:rPr>
          <w:rFonts w:ascii="Times New Roman" w:hAnsi="Times New Roman" w:cs="Times New Roman"/>
          <w:sz w:val="28"/>
          <w:szCs w:val="28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Нормативно-методические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3F2F8" w14:textId="77777777" w:rsidR="00B678F0" w:rsidRPr="003247CD" w:rsidRDefault="00BA5C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закон от 29 декабря 2012г №273-ФЗ 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>(ред. от 02.06.2016) «Об образовании в Российской Федерации» (с изм. и доп., вступ. в силу с 13.06.2016)</w:t>
      </w:r>
    </w:p>
    <w:p w14:paraId="462D13C6" w14:textId="77777777" w:rsidR="00B678F0" w:rsidRPr="003247CD" w:rsidRDefault="00BA5C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>Приказом Министерства образования и науки Российской Федерации от 17.12.2012г №1897 «Об утверждении федерального государственного образовательного стан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дарта основного общего образования» </w:t>
      </w:r>
    </w:p>
    <w:p w14:paraId="4A5C5A30" w14:textId="77777777" w:rsidR="00B678F0" w:rsidRPr="003247CD" w:rsidRDefault="00BA5C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образования и науки Российской Федерации от 31.12.2015г №1577 (изменения во ФГОС ООО) </w:t>
      </w:r>
    </w:p>
    <w:p w14:paraId="53FCB34F" w14:textId="77777777" w:rsidR="00B678F0" w:rsidRPr="003247CD" w:rsidRDefault="00BA5C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>Приказ Министерства просвещения Российской Федерации от 16.11.2022 № 993 "Об утверждении федеральной образоват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ельной программы основного общего образования" </w:t>
      </w:r>
    </w:p>
    <w:p w14:paraId="2077CFAB" w14:textId="77777777" w:rsidR="00B678F0" w:rsidRPr="003247CD" w:rsidRDefault="00BA5C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>Постановление Главного санитарного врача Российской Федерации от 28.09.2020 №28 «Об утверждении СанПин 2.4.3648-20 «Санитарно-эпидемиологические требования к организациям воспитания и обучения, отдыха и оздор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овления детей и молодежи» (Зарегистрирован 18.12.2020 № 61573) </w:t>
      </w:r>
    </w:p>
    <w:p w14:paraId="2F66912A" w14:textId="77777777" w:rsidR="00B678F0" w:rsidRPr="003247CD" w:rsidRDefault="00BA5C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Приказ </w:t>
      </w:r>
      <w:proofErr w:type="spellStart"/>
      <w:r w:rsidRPr="003247CD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21.09.2022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</w:t>
      </w:r>
    </w:p>
    <w:p w14:paraId="0CDBBB06" w14:textId="77777777" w:rsidR="00B678F0" w:rsidRPr="003247CD" w:rsidRDefault="00BA5C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Приказ </w:t>
      </w:r>
      <w:proofErr w:type="spellStart"/>
      <w:r w:rsidRPr="003247CD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21.07.2023 № 556 «О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</w:t>
      </w:r>
    </w:p>
    <w:p w14:paraId="64A28296" w14:textId="77777777" w:rsidR="00B678F0" w:rsidRPr="003247CD" w:rsidRDefault="00BA5C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>Приказ Министерства просвещения Рос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сийской Федерации от 18.05.2023 № 370 "Об утверждении федеральной образовательной программы основного общего образования" (Зарегистрирован 12.07.2023 № 74223) </w:t>
      </w:r>
    </w:p>
    <w:p w14:paraId="4978912E" w14:textId="70C71704" w:rsidR="00B678F0" w:rsidRPr="003247CD" w:rsidRDefault="00BA5C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Основная образовательная программа основного общего образования </w:t>
      </w:r>
      <w:r w:rsidR="003247CD">
        <w:rPr>
          <w:rFonts w:ascii="Times New Roman" w:hAnsi="Times New Roman" w:cs="Times New Roman"/>
          <w:sz w:val="28"/>
          <w:szCs w:val="28"/>
          <w:lang w:val="ru-RU"/>
        </w:rPr>
        <w:t xml:space="preserve">ГБНОУ РТ «РШИИ им. Р.Д. </w:t>
      </w:r>
      <w:proofErr w:type="spellStart"/>
      <w:r w:rsidR="003247CD">
        <w:rPr>
          <w:rFonts w:ascii="Times New Roman" w:hAnsi="Times New Roman" w:cs="Times New Roman"/>
          <w:sz w:val="28"/>
          <w:szCs w:val="28"/>
          <w:lang w:val="ru-RU"/>
        </w:rPr>
        <w:t>Кенденбиля</w:t>
      </w:r>
      <w:proofErr w:type="spellEnd"/>
      <w:r w:rsidR="003247C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1665FA3" w14:textId="0AD65F37" w:rsidR="00B678F0" w:rsidRPr="003247CD" w:rsidRDefault="00BA5C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Учебный план </w:t>
      </w:r>
      <w:r w:rsidR="003247CD">
        <w:rPr>
          <w:rFonts w:ascii="Times New Roman" w:hAnsi="Times New Roman" w:cs="Times New Roman"/>
          <w:sz w:val="28"/>
          <w:szCs w:val="28"/>
          <w:lang w:val="ru-RU"/>
        </w:rPr>
        <w:t xml:space="preserve">ГБНОУ РТ «РШИИ им. Р.Д. </w:t>
      </w:r>
      <w:proofErr w:type="spellStart"/>
      <w:r w:rsidR="003247CD">
        <w:rPr>
          <w:rFonts w:ascii="Times New Roman" w:hAnsi="Times New Roman" w:cs="Times New Roman"/>
          <w:sz w:val="28"/>
          <w:szCs w:val="28"/>
          <w:lang w:val="ru-RU"/>
        </w:rPr>
        <w:t>Кенденбиля</w:t>
      </w:r>
      <w:proofErr w:type="spellEnd"/>
      <w:r w:rsidR="003247C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3F6FC675" w14:textId="5D0F7175" w:rsidR="00B678F0" w:rsidRPr="003247CD" w:rsidRDefault="00BA5C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ПОЛОЖЕНИЕ о Рабочей программе по учебному предмету (курсу) </w:t>
      </w:r>
      <w:proofErr w:type="gramStart"/>
      <w:r w:rsidRPr="003247CD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proofErr w:type="gramEnd"/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осуществляющего обучение по ФГОС НОО, ФГОС ООО, </w:t>
      </w:r>
      <w:proofErr w:type="spellStart"/>
      <w:r>
        <w:rPr>
          <w:rFonts w:ascii="Times New Roman" w:hAnsi="Times New Roman" w:cs="Times New Roman"/>
          <w:sz w:val="28"/>
          <w:szCs w:val="28"/>
        </w:rPr>
        <w:t>edsoo</w:t>
      </w:r>
      <w:proofErr w:type="spellEnd"/>
      <w:r w:rsidRPr="003247C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47C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Органы и должностные лица, принимавшие участие в разработке и утверждении программы: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E1D52F7" w14:textId="5F72207D" w:rsidR="00B678F0" w:rsidRPr="003247CD" w:rsidRDefault="00BA5C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>Программа разработана уч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ителями математики, рассмотрена на заседании МО учителей математики, принята на педагогическом совете, утверждена директором </w:t>
      </w:r>
      <w:r w:rsidR="003247CD">
        <w:rPr>
          <w:rFonts w:ascii="Times New Roman" w:hAnsi="Times New Roman" w:cs="Times New Roman"/>
          <w:sz w:val="28"/>
          <w:szCs w:val="28"/>
          <w:lang w:val="ru-RU"/>
        </w:rPr>
        <w:t xml:space="preserve">ГБНОУ РТ «РШИИ им. Р.Д. </w:t>
      </w:r>
      <w:proofErr w:type="spellStart"/>
      <w:r w:rsidR="003247CD">
        <w:rPr>
          <w:rFonts w:ascii="Times New Roman" w:hAnsi="Times New Roman" w:cs="Times New Roman"/>
          <w:sz w:val="28"/>
          <w:szCs w:val="28"/>
          <w:lang w:val="ru-RU"/>
        </w:rPr>
        <w:t>Кенденбиля</w:t>
      </w:r>
      <w:proofErr w:type="spellEnd"/>
      <w:r w:rsidR="003247C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04AD1E" w14:textId="77777777" w:rsidR="00B678F0" w:rsidRDefault="00BA5C20">
      <w:pPr>
        <w:jc w:val="both"/>
        <w:rPr>
          <w:rFonts w:ascii="Times New Roman" w:hAnsi="Times New Roman" w:cs="Times New Roman"/>
          <w:sz w:val="28"/>
          <w:szCs w:val="28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 </w:t>
      </w:r>
    </w:p>
    <w:p w14:paraId="7C721423" w14:textId="77777777" w:rsidR="00B678F0" w:rsidRPr="003247CD" w:rsidRDefault="00BA5C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>овладение системой геометрических знаний и умений, необходимых для применения в прак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тической деятельности, изучения смежных дисциплин, продолжения образования; </w:t>
      </w:r>
      <w:r>
        <w:rPr>
          <w:rFonts w:ascii="Times New Roman" w:hAnsi="Times New Roman" w:cs="Times New Roman"/>
          <w:sz w:val="28"/>
          <w:szCs w:val="28"/>
        </w:rPr>
        <w:t>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F7B846B" w14:textId="77777777" w:rsidR="00B678F0" w:rsidRPr="003247CD" w:rsidRDefault="00BA5C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 и инт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уиции, логическое мышление, элементы алгоритмической культуры, пространственных представлений, способность к преодолению трудностей; </w:t>
      </w:r>
      <w:r>
        <w:rPr>
          <w:rFonts w:ascii="Times New Roman" w:hAnsi="Times New Roman" w:cs="Times New Roman"/>
          <w:sz w:val="28"/>
          <w:szCs w:val="28"/>
        </w:rPr>
        <w:t></w:t>
      </w:r>
    </w:p>
    <w:p w14:paraId="0093C089" w14:textId="77777777" w:rsidR="00B678F0" w:rsidRPr="003247CD" w:rsidRDefault="00BA5C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>формирование представлений об идеях и методах математики как универсального языка науки и техники; средства моделирования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явлений и процессов; </w:t>
      </w:r>
      <w:r>
        <w:rPr>
          <w:rFonts w:ascii="Times New Roman" w:hAnsi="Times New Roman" w:cs="Times New Roman"/>
          <w:sz w:val="28"/>
          <w:szCs w:val="28"/>
        </w:rPr>
        <w:t>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культуры личности, отношения к математике как к части общечеловеческой культуры, понимания значимости математики для научно-технического прогресса; </w:t>
      </w:r>
    </w:p>
    <w:p w14:paraId="3F4DFC12" w14:textId="77777777" w:rsidR="00B678F0" w:rsidRPr="003247CD" w:rsidRDefault="00BA5C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Предполагается реализовать компетентностный, личностно-ориентированный, </w:t>
      </w:r>
      <w:r w:rsidRPr="003247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деятельностный подходы, которые определяют задачи обучения: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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DCC1023" w14:textId="77777777" w:rsidR="00B678F0" w:rsidRPr="003247CD" w:rsidRDefault="00BA5C2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приобретение знаний и умений для использования в практической деятельности и повседневной жизни; </w:t>
      </w:r>
      <w:r>
        <w:rPr>
          <w:rFonts w:ascii="Times New Roman" w:hAnsi="Times New Roman" w:cs="Times New Roman"/>
          <w:sz w:val="28"/>
          <w:szCs w:val="28"/>
        </w:rPr>
        <w:t>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овладение способами познавательной, информационно-коммуникативной и рефлексивной деятельности </w:t>
      </w:r>
      <w:r>
        <w:rPr>
          <w:rFonts w:ascii="Times New Roman" w:hAnsi="Times New Roman" w:cs="Times New Roman"/>
          <w:sz w:val="28"/>
          <w:szCs w:val="28"/>
        </w:rPr>
        <w:t>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освоение познавательной, информационной, коммуникативной, рефлексивной компетенциями; </w:t>
      </w:r>
      <w:r>
        <w:rPr>
          <w:rFonts w:ascii="Times New Roman" w:hAnsi="Times New Roman" w:cs="Times New Roman"/>
          <w:sz w:val="28"/>
          <w:szCs w:val="28"/>
        </w:rPr>
        <w:t>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893EC9B" w14:textId="77777777" w:rsidR="00B678F0" w:rsidRPr="003247CD" w:rsidRDefault="00BA5C2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освоение общекультурной, практической математической, социально-личностной компетенциями, что предполагает: </w:t>
      </w:r>
      <w:r>
        <w:rPr>
          <w:rFonts w:ascii="Times New Roman" w:hAnsi="Times New Roman" w:cs="Times New Roman"/>
          <w:sz w:val="28"/>
          <w:szCs w:val="28"/>
        </w:rPr>
        <w:t>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DE89A47" w14:textId="77777777" w:rsidR="00B678F0" w:rsidRPr="003247CD" w:rsidRDefault="00BA5C2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>общекультурную компетентность (формирование представле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ний об идеях и методах математики, о математике как универсальном языке науки, средстве моделирования явлений и процессов; </w:t>
      </w:r>
    </w:p>
    <w:p w14:paraId="4F735076" w14:textId="77777777" w:rsidR="00B678F0" w:rsidRPr="003247CD" w:rsidRDefault="00BA5C2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понимания, что геометрические формы являются идеализированными образами реальных объектов); </w:t>
      </w:r>
      <w:r>
        <w:rPr>
          <w:rFonts w:ascii="Times New Roman" w:hAnsi="Times New Roman" w:cs="Times New Roman"/>
          <w:sz w:val="28"/>
          <w:szCs w:val="28"/>
        </w:rPr>
        <w:t>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5E2A153" w14:textId="77777777" w:rsidR="00B678F0" w:rsidRPr="003247CD" w:rsidRDefault="00BA5C2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практическую 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>математическую компетентность (овладение языком геометрии в устной и письменной форме, геометрическими знаниями и умениями, необходимыми для изучения школьных естественно-научных дисциплин; овладения практическими навыками использования геометрических инст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рументов для изображения фигур, нахождения их размеров); </w:t>
      </w:r>
      <w:r>
        <w:rPr>
          <w:rFonts w:ascii="Times New Roman" w:hAnsi="Times New Roman" w:cs="Times New Roman"/>
          <w:sz w:val="28"/>
          <w:szCs w:val="28"/>
        </w:rPr>
        <w:t></w:t>
      </w:r>
    </w:p>
    <w:p w14:paraId="3253BA8E" w14:textId="77777777" w:rsidR="00B678F0" w:rsidRPr="003247CD" w:rsidRDefault="00BA5C2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социально-личностную компетентность (развитие логического мышления, алгоритмической культуры, пространственного воображения, интуиции, которые необходимы для продолжения образования и для самостоят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ельной деятельности; формирование умения проводить аргументацию своего выбора или хода решения задачи; воспитание средствами математики культуры личности через знакомство с историей геометрии, эволюцией геометрических идей). </w:t>
      </w:r>
    </w:p>
    <w:p w14:paraId="5128A56A" w14:textId="77777777" w:rsidR="00B678F0" w:rsidRPr="003247CD" w:rsidRDefault="00BA5C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Планируется использование след</w:t>
      </w:r>
      <w:r w:rsidRPr="003247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ующих технологий в преподавании предмета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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 полного усвоения; </w:t>
      </w:r>
      <w:r>
        <w:rPr>
          <w:rFonts w:ascii="Times New Roman" w:hAnsi="Times New Roman" w:cs="Times New Roman"/>
          <w:sz w:val="28"/>
          <w:szCs w:val="28"/>
        </w:rPr>
        <w:t>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 обучения на основе решения задач; </w:t>
      </w:r>
      <w:r>
        <w:rPr>
          <w:rFonts w:ascii="Times New Roman" w:hAnsi="Times New Roman" w:cs="Times New Roman"/>
          <w:sz w:val="28"/>
          <w:szCs w:val="28"/>
        </w:rPr>
        <w:t>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 обучения на основе схематических и новых знаковых моделей. Для естественно-математического образования приоритетным можно с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читать развитие умений самостоятельно и мотивированно организовывать свою познавательную, использовать элементы причинно-следственного и структурно-функционального анализа, определять существенные характеристики изучаемого объекта, самостоятельно выбирать </w:t>
      </w: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критерии для сравнения, сопоставления, оценки и классификации объектов - в программе это является основой для целеполагания. </w:t>
      </w:r>
    </w:p>
    <w:p w14:paraId="1F5EA675" w14:textId="77777777" w:rsidR="00B678F0" w:rsidRDefault="00BA5C2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Используемые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учебники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пособия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48CE8" w14:textId="77777777" w:rsidR="00B678F0" w:rsidRDefault="00BA5C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Часть 1: Мордкович А.Г.; Часть 2: Мордкович А.Г. и другие; под редакцией Мордковича </w:t>
      </w:r>
      <w:proofErr w:type="gramStart"/>
      <w:r w:rsidRPr="003247CD">
        <w:rPr>
          <w:rFonts w:ascii="Times New Roman" w:hAnsi="Times New Roman" w:cs="Times New Roman"/>
          <w:sz w:val="28"/>
          <w:szCs w:val="28"/>
          <w:lang w:val="ru-RU"/>
        </w:rPr>
        <w:t>А.Г..</w:t>
      </w:r>
      <w:proofErr w:type="gramEnd"/>
      <w:r w:rsidRPr="003247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–МНЕМОЗИНА, 7, 8,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(углубленный уровень)</w:t>
      </w:r>
    </w:p>
    <w:p w14:paraId="4E3E4ED0" w14:textId="77777777" w:rsidR="00B678F0" w:rsidRDefault="00BA5C20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ПРОСВЕЩЕНИЕ </w:t>
      </w:r>
    </w:p>
    <w:sectPr w:rsidR="00B678F0">
      <w:pgSz w:w="11906" w:h="16838"/>
      <w:pgMar w:top="1440" w:right="1080" w:bottom="1440" w:left="108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1ED"/>
    <w:multiLevelType w:val="multilevel"/>
    <w:tmpl w:val="AA5658FE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4045BF"/>
    <w:multiLevelType w:val="multilevel"/>
    <w:tmpl w:val="EB1C4E2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6EF140F"/>
    <w:multiLevelType w:val="multilevel"/>
    <w:tmpl w:val="892838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46245DC"/>
    <w:multiLevelType w:val="multilevel"/>
    <w:tmpl w:val="757A6AB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95E6243"/>
    <w:multiLevelType w:val="multilevel"/>
    <w:tmpl w:val="EEEA2B5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F0"/>
    <w:rsid w:val="003247CD"/>
    <w:rsid w:val="00B678F0"/>
    <w:rsid w:val="00BA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3D6A"/>
  <w15:docId w15:val="{3BA4FD4C-2BA5-4353-9F66-673E7BBC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Сорадаковна</dc:creator>
  <dc:description/>
  <cp:lastModifiedBy>User</cp:lastModifiedBy>
  <cp:revision>1</cp:revision>
  <dcterms:created xsi:type="dcterms:W3CDTF">2023-09-06T12:30:00Z</dcterms:created>
  <dcterms:modified xsi:type="dcterms:W3CDTF">2023-09-26T06:28:00Z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2EA2D969295B4ED6B0FFD458E14040E5</vt:lpwstr>
  </property>
  <property fmtid="{D5CDD505-2E9C-101B-9397-08002B2CF9AE}" pid="4" name="KSOProductBuildVer">
    <vt:lpwstr>1049-11.2.0.11537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